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185" w:rsidRPr="009A4690" w:rsidRDefault="008C4185" w:rsidP="008C418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>
        <w:rPr>
          <w:rFonts w:ascii="Liberation Serif" w:eastAsia="SimSun" w:hAnsi="Liberation Serif" w:cs="Mangal"/>
          <w:noProof/>
          <w:kern w:val="1"/>
          <w:sz w:val="24"/>
          <w:szCs w:val="24"/>
          <w:lang w:eastAsia="ru-RU"/>
        </w:rPr>
        <w:drawing>
          <wp:inline distT="0" distB="0" distL="0" distR="0" wp14:anchorId="26DE1CF1" wp14:editId="320906C5">
            <wp:extent cx="510540" cy="581660"/>
            <wp:effectExtent l="0" t="0" r="381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816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185" w:rsidRPr="00D340A5" w:rsidRDefault="008C4185" w:rsidP="008C418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val="uk-UA" w:eastAsia="ru-RU" w:bidi="hi-IN"/>
        </w:rPr>
      </w:pPr>
      <w:r w:rsidRPr="00D340A5">
        <w:rPr>
          <w:rFonts w:ascii="Times New Roman" w:eastAsia="SimSun" w:hAnsi="Times New Roman" w:cs="Times New Roman"/>
          <w:b/>
          <w:kern w:val="1"/>
          <w:sz w:val="28"/>
          <w:szCs w:val="28"/>
          <w:lang w:val="uk-UA" w:eastAsia="zh-CN" w:bidi="hi-IN"/>
        </w:rPr>
        <w:t>БУЧАНСЬКА     МІСЬКА      РАДА</w:t>
      </w:r>
    </w:p>
    <w:p w:rsidR="008C4185" w:rsidRPr="00D340A5" w:rsidRDefault="008C4185" w:rsidP="008C4185">
      <w:pPr>
        <w:keepNext/>
        <w:widowControl w:val="0"/>
        <w:pBdr>
          <w:bottom w:val="single" w:sz="12" w:space="1" w:color="00000A"/>
        </w:pBdr>
        <w:suppressAutoHyphens/>
        <w:spacing w:after="0" w:line="240" w:lineRule="auto"/>
        <w:ind w:left="5812" w:hanging="5760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uk-UA" w:eastAsia="ru-RU" w:bidi="hi-IN"/>
        </w:rPr>
      </w:pPr>
      <w:r w:rsidRPr="00D340A5">
        <w:rPr>
          <w:rFonts w:ascii="Times New Roman" w:eastAsia="SimSun" w:hAnsi="Times New Roman" w:cs="Times New Roman"/>
          <w:b/>
          <w:kern w:val="1"/>
          <w:sz w:val="28"/>
          <w:szCs w:val="28"/>
          <w:lang w:val="uk-UA" w:eastAsia="ru-RU" w:bidi="hi-IN"/>
        </w:rPr>
        <w:t>КИЇВСЬКОЇ ОБЛАСТІ</w:t>
      </w:r>
    </w:p>
    <w:p w:rsidR="008C4185" w:rsidRPr="00D340A5" w:rsidRDefault="008C4185" w:rsidP="008C418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uk-UA" w:eastAsia="ru-RU" w:bidi="hi-IN"/>
        </w:rPr>
      </w:pPr>
      <w:r w:rsidRPr="00D340A5">
        <w:rPr>
          <w:rFonts w:ascii="Times New Roman" w:eastAsia="SimSun" w:hAnsi="Times New Roman" w:cs="Times New Roman"/>
          <w:b/>
          <w:kern w:val="1"/>
          <w:sz w:val="28"/>
          <w:szCs w:val="28"/>
          <w:lang w:val="uk-UA" w:eastAsia="ru-RU" w:bidi="hi-IN"/>
        </w:rPr>
        <w:t xml:space="preserve"> </w:t>
      </w:r>
      <w:r>
        <w:rPr>
          <w:rFonts w:ascii="Times New Roman" w:eastAsia="SimSun" w:hAnsi="Times New Roman" w:cs="Times New Roman"/>
          <w:b/>
          <w:kern w:val="1"/>
          <w:sz w:val="28"/>
          <w:szCs w:val="28"/>
          <w:lang w:val="uk-UA" w:eastAsia="ru-RU" w:bidi="hi-IN"/>
        </w:rPr>
        <w:t xml:space="preserve">ТРИДЦЯТЬ СЬОМА </w:t>
      </w:r>
      <w:r w:rsidRPr="00D340A5">
        <w:rPr>
          <w:rFonts w:ascii="Times New Roman" w:eastAsia="SimSun" w:hAnsi="Times New Roman" w:cs="Times New Roman"/>
          <w:b/>
          <w:kern w:val="1"/>
          <w:sz w:val="28"/>
          <w:szCs w:val="28"/>
          <w:lang w:val="uk-UA" w:eastAsia="ru-RU" w:bidi="hi-IN"/>
        </w:rPr>
        <w:t xml:space="preserve"> СЕСІЯ  СЬОМОГО    СКЛИКАННЯ</w:t>
      </w:r>
    </w:p>
    <w:p w:rsidR="008C4185" w:rsidRPr="00D340A5" w:rsidRDefault="008C4185" w:rsidP="008C4185">
      <w:pPr>
        <w:widowControl w:val="0"/>
        <w:tabs>
          <w:tab w:val="left" w:pos="3555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</w:pPr>
      <w:r w:rsidRPr="00D340A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uk-UA" w:eastAsia="ru-RU" w:bidi="hi-IN"/>
        </w:rPr>
        <w:tab/>
      </w:r>
    </w:p>
    <w:p w:rsidR="008C4185" w:rsidRPr="00D340A5" w:rsidRDefault="008C4185" w:rsidP="008C4185">
      <w:pPr>
        <w:keepNext/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</w:pPr>
    </w:p>
    <w:p w:rsidR="008C4185" w:rsidRPr="00D340A5" w:rsidRDefault="008C4185" w:rsidP="008C4185">
      <w:pPr>
        <w:keepNext/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</w:pPr>
      <w:r w:rsidRPr="00D340A5">
        <w:rPr>
          <w:rFonts w:ascii="Times New Roman" w:eastAsia="SimSun" w:hAnsi="Times New Roman" w:cs="Times New Roman"/>
          <w:b/>
          <w:kern w:val="1"/>
          <w:sz w:val="28"/>
          <w:szCs w:val="28"/>
          <w:lang w:val="uk-UA" w:eastAsia="ru-RU" w:bidi="hi-IN"/>
        </w:rPr>
        <w:t xml:space="preserve">Р  І   Ш   Е   Н   </w:t>
      </w:r>
      <w:proofErr w:type="spellStart"/>
      <w:r w:rsidRPr="00D340A5">
        <w:rPr>
          <w:rFonts w:ascii="Times New Roman" w:eastAsia="SimSun" w:hAnsi="Times New Roman" w:cs="Times New Roman"/>
          <w:b/>
          <w:kern w:val="1"/>
          <w:sz w:val="28"/>
          <w:szCs w:val="28"/>
          <w:lang w:val="uk-UA" w:eastAsia="ru-RU" w:bidi="hi-IN"/>
        </w:rPr>
        <w:t>Н</w:t>
      </w:r>
      <w:proofErr w:type="spellEnd"/>
      <w:r w:rsidRPr="00D340A5">
        <w:rPr>
          <w:rFonts w:ascii="Times New Roman" w:eastAsia="SimSun" w:hAnsi="Times New Roman" w:cs="Times New Roman"/>
          <w:b/>
          <w:kern w:val="1"/>
          <w:sz w:val="28"/>
          <w:szCs w:val="28"/>
          <w:lang w:val="uk-UA" w:eastAsia="ru-RU" w:bidi="hi-IN"/>
        </w:rPr>
        <w:t xml:space="preserve">   Я</w:t>
      </w:r>
    </w:p>
    <w:p w:rsidR="008C4185" w:rsidRPr="00D340A5" w:rsidRDefault="008C4185" w:rsidP="008C418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</w:pPr>
    </w:p>
    <w:p w:rsidR="008C4185" w:rsidRPr="00941EC4" w:rsidRDefault="008C4185" w:rsidP="008C4185">
      <w:pPr>
        <w:keepNext/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ru-RU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 xml:space="preserve">« </w:t>
      </w:r>
      <w:r w:rsidRPr="00941EC4">
        <w:rPr>
          <w:rFonts w:ascii="Times New Roman" w:eastAsia="SimSun" w:hAnsi="Times New Roman" w:cs="Times New Roman"/>
          <w:b/>
          <w:kern w:val="1"/>
          <w:sz w:val="24"/>
          <w:szCs w:val="24"/>
          <w:lang w:eastAsia="ru-RU" w:bidi="hi-IN"/>
        </w:rPr>
        <w:t>26</w:t>
      </w:r>
      <w:r w:rsidRPr="00D340A5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 xml:space="preserve"> »  </w:t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>січня</w:t>
      </w:r>
      <w:r w:rsidRPr="00D340A5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 xml:space="preserve">  201</w:t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>8</w:t>
      </w:r>
      <w:r w:rsidRPr="00D340A5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 xml:space="preserve">р. </w:t>
      </w:r>
      <w:r w:rsidRPr="00D340A5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ab/>
      </w:r>
      <w:r w:rsidRPr="00D340A5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ab/>
      </w:r>
      <w:r w:rsidRPr="00D340A5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ab/>
      </w:r>
      <w:r w:rsidRPr="00D340A5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ab/>
      </w:r>
      <w:r w:rsidRPr="00D340A5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ab/>
        <w:t xml:space="preserve">                   </w:t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ab/>
        <w:t xml:space="preserve">           </w:t>
      </w:r>
      <w:r w:rsidRPr="00D340A5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 xml:space="preserve">№ </w:t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 xml:space="preserve">1704 </w:t>
      </w:r>
      <w:r w:rsidRPr="00941EC4">
        <w:rPr>
          <w:rFonts w:ascii="Times New Roman" w:eastAsia="SimSun" w:hAnsi="Times New Roman" w:cs="Times New Roman"/>
          <w:b/>
          <w:kern w:val="1"/>
          <w:sz w:val="24"/>
          <w:szCs w:val="24"/>
          <w:lang w:eastAsia="ru-RU" w:bidi="hi-IN"/>
        </w:rPr>
        <w:t>-37-</w:t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val="en-US" w:eastAsia="ru-RU" w:bidi="hi-IN"/>
        </w:rPr>
        <w:t>VII</w:t>
      </w:r>
    </w:p>
    <w:p w:rsidR="008C4185" w:rsidRPr="00D340A5" w:rsidRDefault="008C4185" w:rsidP="008C4185">
      <w:pPr>
        <w:keepNext/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</w:pPr>
    </w:p>
    <w:p w:rsidR="008C4185" w:rsidRPr="00D340A5" w:rsidRDefault="008C4185" w:rsidP="008C418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</w:pPr>
    </w:p>
    <w:p w:rsidR="008C4185" w:rsidRDefault="008C4185" w:rsidP="008C418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</w:pPr>
      <w:r w:rsidRPr="00D340A5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 xml:space="preserve">Про </w:t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 xml:space="preserve">затвердження ставок </w:t>
      </w:r>
    </w:p>
    <w:p w:rsidR="008C4185" w:rsidRDefault="008C4185" w:rsidP="008C418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>орендної плати за</w:t>
      </w:r>
      <w:r w:rsidRPr="00D340A5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 xml:space="preserve"> </w:t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 xml:space="preserve">земельні </w:t>
      </w:r>
    </w:p>
    <w:p w:rsidR="008C4185" w:rsidRDefault="008C4185" w:rsidP="008C418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 xml:space="preserve">ділянки на території </w:t>
      </w:r>
    </w:p>
    <w:p w:rsidR="008C4185" w:rsidRPr="009A4690" w:rsidRDefault="008C4185" w:rsidP="008C418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ru-RU" w:bidi="hi-IN"/>
        </w:rPr>
        <w:t>міста Буча</w:t>
      </w:r>
    </w:p>
    <w:p w:rsidR="008C4185" w:rsidRPr="00D340A5" w:rsidRDefault="008C4185" w:rsidP="008C418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</w:pPr>
    </w:p>
    <w:p w:rsidR="008C4185" w:rsidRPr="00D340A5" w:rsidRDefault="008C4185" w:rsidP="008C4185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</w:pPr>
      <w:r w:rsidRPr="00D340A5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ab/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У зв’язку із втратою чинності рішення Бучанської міської ради «Про встановлення ставок плати за землю за земельні ділянки на території міста Буча» №2271-72—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en-US" w:eastAsia="ru-RU" w:bidi="hi-IN"/>
        </w:rPr>
        <w:t>V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І від 25.06.2015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E752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враховуючи п.3 Прикінцевих та перехідних положень Закону України «Про внесення змін до Податкового кодексу України та деяких законодавчих актів України щодо забезпечення збалансованості бюджетних надходжень у 2018 році» №2245-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en-US" w:eastAsia="ru-RU" w:bidi="hi-IN"/>
        </w:rPr>
        <w:t>VII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 від 07.12.17 </w:t>
      </w:r>
      <w:r w:rsidRPr="00E752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</w:t>
      </w:r>
      <w:hyperlink r:id="rId5" w:tgtFrame="_top" w:history="1">
        <w:r w:rsidRPr="00E75239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пунктом 24 частини першої ст</w:t>
        </w:r>
        <w:r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.</w:t>
        </w:r>
        <w:r w:rsidRPr="00E75239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26 Закону України "Про місцеве самоврядування в Україні"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340A5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міська рада</w:t>
      </w:r>
    </w:p>
    <w:p w:rsidR="008C4185" w:rsidRDefault="008C4185" w:rsidP="008C4185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</w:pPr>
      <w:r w:rsidRPr="00D340A5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ab/>
      </w:r>
    </w:p>
    <w:p w:rsidR="008C4185" w:rsidRPr="00D340A5" w:rsidRDefault="008C4185" w:rsidP="008C4185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6"/>
          <w:szCs w:val="26"/>
          <w:lang w:val="uk-UA" w:eastAsia="ru-RU" w:bidi="hi-IN"/>
        </w:rPr>
      </w:pPr>
    </w:p>
    <w:p w:rsidR="008C4185" w:rsidRPr="004148E7" w:rsidRDefault="008C4185" w:rsidP="008C418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kern w:val="1"/>
          <w:sz w:val="26"/>
          <w:szCs w:val="26"/>
          <w:lang w:val="uk-UA" w:eastAsia="ru-RU" w:bidi="hi-IN"/>
        </w:rPr>
      </w:pPr>
      <w:r w:rsidRPr="00D340A5">
        <w:rPr>
          <w:rFonts w:ascii="Times New Roman" w:eastAsia="SimSun" w:hAnsi="Times New Roman" w:cs="Times New Roman"/>
          <w:b/>
          <w:kern w:val="1"/>
          <w:sz w:val="26"/>
          <w:szCs w:val="26"/>
          <w:lang w:val="uk-UA" w:eastAsia="ru-RU" w:bidi="hi-IN"/>
        </w:rPr>
        <w:t>В И Р І Ш И Л А :</w:t>
      </w:r>
    </w:p>
    <w:tbl>
      <w:tblPr>
        <w:tblW w:w="11665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1665"/>
      </w:tblGrid>
      <w:tr w:rsidR="008C4185" w:rsidRPr="006D79E1" w:rsidTr="000C33AC">
        <w:trPr>
          <w:trHeight w:val="21"/>
          <w:tblCellSpacing w:w="22" w:type="dxa"/>
          <w:jc w:val="center"/>
        </w:trPr>
        <w:tc>
          <w:tcPr>
            <w:tcW w:w="4962" w:type="pct"/>
            <w:hideMark/>
          </w:tcPr>
          <w:p w:rsidR="008C4185" w:rsidRDefault="008C4185" w:rsidP="000C33AC">
            <w:pPr>
              <w:spacing w:after="0" w:line="240" w:lineRule="auto"/>
              <w:ind w:left="1193" w:right="1050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935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Установити на території міста Буча ставки орендної плати за земельні ділянки на території міста Буча згідно з додатком.</w:t>
            </w:r>
          </w:p>
          <w:p w:rsidR="008C4185" w:rsidRPr="00D9354B" w:rsidRDefault="008C4185" w:rsidP="000C33AC">
            <w:pPr>
              <w:spacing w:after="0" w:line="240" w:lineRule="auto"/>
              <w:ind w:left="1193" w:right="1051" w:hanging="3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935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Порядок справляння орендної плати за земельні ділянки на території м.Буча здійснюється відповідно до ст.288 Податкового Кодексу України.</w:t>
            </w:r>
          </w:p>
          <w:p w:rsidR="008C4185" w:rsidRPr="0063720E" w:rsidRDefault="008C4185" w:rsidP="000C33AC">
            <w:pPr>
              <w:spacing w:before="100" w:beforeAutospacing="1" w:after="100" w:afterAutospacing="1" w:line="240" w:lineRule="auto"/>
              <w:ind w:left="1132" w:right="1073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3</w:t>
            </w:r>
            <w:r w:rsidRPr="0063720E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. </w:t>
            </w:r>
            <w:r w:rsidRPr="0063720E">
              <w:rPr>
                <w:rFonts w:ascii="Times New Roman" w:hAnsi="Times New Roman"/>
                <w:sz w:val="24"/>
                <w:szCs w:val="24"/>
                <w:lang w:val="uk-UA" w:eastAsia="ru-RU"/>
              </w:rPr>
              <w:t>Фінансовому управлінню Бучанської міської ради при укладанні, внесенні змін до договорів оренди земельних ділянок, розмір орендних ставок визначати з урахуванням даного рішення.</w:t>
            </w:r>
          </w:p>
          <w:p w:rsidR="008C4185" w:rsidRPr="006737DB" w:rsidRDefault="008C4185" w:rsidP="000C33AC">
            <w:pPr>
              <w:spacing w:before="100" w:beforeAutospacing="1" w:after="100" w:afterAutospacing="1" w:line="240" w:lineRule="auto"/>
              <w:ind w:left="1132" w:right="1073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4</w:t>
            </w:r>
            <w:r w:rsidRPr="0063720E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.</w:t>
            </w:r>
            <w:r w:rsidRPr="0063720E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Ставки для розрахунку орендної плати за земельні ділянки вступають в дію з моменту прийняття даного рішення.</w:t>
            </w:r>
          </w:p>
          <w:p w:rsidR="008C4185" w:rsidRPr="004148E7" w:rsidRDefault="008C4185" w:rsidP="000C33AC">
            <w:pPr>
              <w:spacing w:before="100" w:beforeAutospacing="1" w:after="100" w:afterAutospacing="1" w:line="240" w:lineRule="auto"/>
              <w:ind w:left="1132" w:right="1073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5</w:t>
            </w:r>
            <w:r w:rsidRPr="004148E7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4148E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Відділу економіки оприлюднити дане рішення в засобах масової інформації або на офіційному сайті Бучанської міської ради.</w:t>
            </w:r>
          </w:p>
          <w:p w:rsidR="008C4185" w:rsidRPr="00AC37B0" w:rsidRDefault="008C4185" w:rsidP="000C33AC">
            <w:pPr>
              <w:spacing w:before="100" w:beforeAutospacing="1" w:after="100" w:afterAutospacing="1" w:line="240" w:lineRule="auto"/>
              <w:ind w:left="1132" w:right="1073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6</w:t>
            </w:r>
            <w:r w:rsidRPr="004148E7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E939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Контроль за </w:t>
            </w:r>
            <w:proofErr w:type="spellStart"/>
            <w:r w:rsidRPr="00E939C6">
              <w:rPr>
                <w:rFonts w:ascii="Times New Roman" w:hAnsi="Times New Roman"/>
                <w:sz w:val="24"/>
                <w:szCs w:val="24"/>
                <w:lang w:eastAsia="ru-RU"/>
              </w:rPr>
              <w:t>виконанням</w:t>
            </w:r>
            <w:proofErr w:type="spellEnd"/>
            <w:r w:rsidRPr="00E939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39C6">
              <w:rPr>
                <w:rFonts w:ascii="Times New Roman" w:hAnsi="Times New Roman"/>
                <w:sz w:val="24"/>
                <w:szCs w:val="24"/>
                <w:lang w:eastAsia="ru-RU"/>
              </w:rPr>
              <w:t>даного</w:t>
            </w:r>
            <w:proofErr w:type="spellEnd"/>
            <w:r w:rsidRPr="00E939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39C6">
              <w:rPr>
                <w:rFonts w:ascii="Times New Roman" w:hAnsi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E939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39C6">
              <w:rPr>
                <w:rFonts w:ascii="Times New Roman" w:hAnsi="Times New Roman"/>
                <w:sz w:val="24"/>
                <w:szCs w:val="24"/>
                <w:lang w:eastAsia="ru-RU"/>
              </w:rPr>
              <w:t>покласти</w:t>
            </w:r>
            <w:proofErr w:type="spellEnd"/>
            <w:r w:rsidRPr="00E939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E939C6">
              <w:rPr>
                <w:rFonts w:ascii="Times New Roman" w:hAnsi="Times New Roman"/>
                <w:sz w:val="24"/>
                <w:szCs w:val="24"/>
                <w:lang w:eastAsia="ru-RU"/>
              </w:rPr>
              <w:t>пос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тійну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комісію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питань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соціально-економіч</w:t>
            </w:r>
            <w:r w:rsidRPr="00E939C6">
              <w:rPr>
                <w:rFonts w:ascii="Times New Roman" w:hAnsi="Times New Roman"/>
                <w:sz w:val="24"/>
                <w:szCs w:val="24"/>
                <w:lang w:eastAsia="ru-RU"/>
              </w:rPr>
              <w:t>ного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підприємництва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житлово-комунального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бюджету,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фінансів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інвестування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</w:p>
          <w:p w:rsidR="008C4185" w:rsidRDefault="008C4185" w:rsidP="000C33A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8C4185" w:rsidRDefault="008C4185" w:rsidP="000C33A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8C4185" w:rsidRPr="006737DB" w:rsidRDefault="008C4185" w:rsidP="000C33A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8C4185" w:rsidRDefault="008C4185" w:rsidP="000C33AC">
            <w:pPr>
              <w:spacing w:after="0" w:line="240" w:lineRule="auto"/>
              <w:ind w:firstLine="70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      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Міський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голова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                   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А.П.Федорук</w:t>
            </w:r>
            <w:proofErr w:type="spellEnd"/>
          </w:p>
          <w:p w:rsidR="008C4185" w:rsidRPr="00421AE6" w:rsidRDefault="008C4185" w:rsidP="000C33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EF1269" w:rsidRDefault="00EF1269"/>
    <w:p w:rsidR="00EF1269" w:rsidRPr="006737DB" w:rsidRDefault="00EF1269" w:rsidP="00EF1269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br w:type="page"/>
      </w: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40F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до  рішення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</w:t>
      </w:r>
      <w:r w:rsidRPr="006737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ради</w:t>
      </w:r>
      <w:r w:rsidRPr="00A40F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737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1704 </w:t>
      </w:r>
      <w:r w:rsidRPr="00941E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-37-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6737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 w:rsidRPr="00941E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</w:t>
      </w:r>
      <w:r w:rsidRPr="006737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Pr="00941E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26.01.</w:t>
      </w:r>
      <w:r w:rsidRPr="006737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2018</w:t>
      </w:r>
    </w:p>
    <w:p w:rsidR="00EF1269" w:rsidRPr="006737DB" w:rsidRDefault="00EF1269" w:rsidP="00EF126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  <w:bookmarkStart w:id="0" w:name="_GoBack"/>
      <w:bookmarkEnd w:id="0"/>
    </w:p>
    <w:p w:rsidR="00EF1269" w:rsidRPr="00D82D4D" w:rsidRDefault="00EF1269" w:rsidP="00EF126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37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СТАВКИ</w:t>
      </w:r>
      <w:r w:rsidRPr="006737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орендної плати за </w:t>
      </w:r>
      <w:proofErr w:type="spellStart"/>
      <w:r w:rsidRPr="006737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земельн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 w:rsidRPr="006737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ділянки,</w:t>
      </w:r>
    </w:p>
    <w:p w:rsidR="00EF1269" w:rsidRDefault="00EF1269" w:rsidP="00EF126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на території міста Буча</w:t>
      </w:r>
    </w:p>
    <w:p w:rsidR="00EF1269" w:rsidRPr="00D82D4D" w:rsidRDefault="00EF1269" w:rsidP="00EF126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EF1269" w:rsidRDefault="00EF1269" w:rsidP="00EF1269">
      <w:pPr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6936"/>
        <w:gridCol w:w="1653"/>
      </w:tblGrid>
      <w:tr w:rsidR="00EF1269" w:rsidTr="00BB355E">
        <w:trPr>
          <w:trHeight w:val="892"/>
        </w:trPr>
        <w:tc>
          <w:tcPr>
            <w:tcW w:w="756" w:type="dxa"/>
            <w:vAlign w:val="center"/>
          </w:tcPr>
          <w:p w:rsidR="00EF1269" w:rsidRPr="009C2B85" w:rsidRDefault="00EF1269" w:rsidP="00BB355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7149" w:type="dxa"/>
            <w:vAlign w:val="center"/>
          </w:tcPr>
          <w:p w:rsidR="00EF1269" w:rsidRPr="00B02844" w:rsidRDefault="00EF1269" w:rsidP="00BB355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Вид цільового призначення земельної ділянки</w:t>
            </w:r>
          </w:p>
        </w:tc>
        <w:tc>
          <w:tcPr>
            <w:tcW w:w="1666" w:type="dxa"/>
            <w:vAlign w:val="center"/>
          </w:tcPr>
          <w:p w:rsidR="00EF1269" w:rsidRPr="001B093F" w:rsidRDefault="00EF1269" w:rsidP="00BB355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B093F">
              <w:rPr>
                <w:rFonts w:ascii="Times New Roman" w:hAnsi="Times New Roman" w:cs="Times New Roman"/>
                <w:lang w:val="uk-UA"/>
              </w:rPr>
              <w:t xml:space="preserve">Відсоткова ставка від нормативної грошової оцінки землі </w:t>
            </w:r>
          </w:p>
        </w:tc>
      </w:tr>
      <w:tr w:rsidR="00EF1269" w:rsidTr="00BB355E">
        <w:tc>
          <w:tcPr>
            <w:tcW w:w="756" w:type="dxa"/>
          </w:tcPr>
          <w:p w:rsidR="00EF1269" w:rsidRPr="00B02844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49" w:type="dxa"/>
          </w:tcPr>
          <w:p w:rsidR="00EF1269" w:rsidRPr="00B02844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Землі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сільськогосподарського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призначення</w:t>
            </w:r>
            <w:proofErr w:type="spellEnd"/>
          </w:p>
        </w:tc>
        <w:tc>
          <w:tcPr>
            <w:tcW w:w="1666" w:type="dxa"/>
          </w:tcPr>
          <w:p w:rsidR="00EF1269" w:rsidRDefault="00EF1269" w:rsidP="00BB355E">
            <w:pPr>
              <w:rPr>
                <w:lang w:val="uk-UA"/>
              </w:rPr>
            </w:pPr>
          </w:p>
        </w:tc>
      </w:tr>
      <w:tr w:rsidR="00EF1269" w:rsidTr="00BB355E">
        <w:tc>
          <w:tcPr>
            <w:tcW w:w="756" w:type="dxa"/>
          </w:tcPr>
          <w:p w:rsidR="00EF1269" w:rsidRPr="006737DB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</w:t>
            </w:r>
          </w:p>
        </w:tc>
        <w:tc>
          <w:tcPr>
            <w:tcW w:w="7149" w:type="dxa"/>
          </w:tcPr>
          <w:p w:rsidR="00EF1269" w:rsidRPr="006737DB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ведення</w:t>
            </w:r>
            <w:proofErr w:type="spellEnd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товарного </w:t>
            </w:r>
            <w:proofErr w:type="spellStart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сільськогосподарського</w:t>
            </w:r>
            <w:proofErr w:type="spellEnd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виробництва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6737DB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</w:t>
            </w:r>
          </w:p>
        </w:tc>
        <w:tc>
          <w:tcPr>
            <w:tcW w:w="7149" w:type="dxa"/>
          </w:tcPr>
          <w:p w:rsidR="00EF1269" w:rsidRPr="006737DB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ведення</w:t>
            </w:r>
            <w:proofErr w:type="spellEnd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фермерського</w:t>
            </w:r>
            <w:proofErr w:type="spellEnd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6737DB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</w:t>
            </w:r>
          </w:p>
        </w:tc>
        <w:tc>
          <w:tcPr>
            <w:tcW w:w="7149" w:type="dxa"/>
          </w:tcPr>
          <w:p w:rsidR="00EF1269" w:rsidRPr="006737DB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ведення</w:t>
            </w:r>
            <w:proofErr w:type="spellEnd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особистого</w:t>
            </w:r>
            <w:proofErr w:type="spellEnd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селянського</w:t>
            </w:r>
            <w:proofErr w:type="spellEnd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6737DB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01.4</w:t>
            </w:r>
          </w:p>
        </w:tc>
        <w:tc>
          <w:tcPr>
            <w:tcW w:w="7149" w:type="dxa"/>
          </w:tcPr>
          <w:p w:rsidR="00EF1269" w:rsidRPr="006737DB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ведення</w:t>
            </w:r>
            <w:proofErr w:type="spellEnd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підсобного</w:t>
            </w:r>
            <w:proofErr w:type="spellEnd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сільського</w:t>
            </w:r>
            <w:proofErr w:type="spellEnd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6737DB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01.5</w:t>
            </w:r>
          </w:p>
        </w:tc>
        <w:tc>
          <w:tcPr>
            <w:tcW w:w="7149" w:type="dxa"/>
          </w:tcPr>
          <w:p w:rsidR="00EF1269" w:rsidRPr="006737DB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індивідуального</w:t>
            </w:r>
            <w:proofErr w:type="spellEnd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садівництва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6737DB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01.6</w:t>
            </w:r>
          </w:p>
        </w:tc>
        <w:tc>
          <w:tcPr>
            <w:tcW w:w="7149" w:type="dxa"/>
          </w:tcPr>
          <w:p w:rsidR="00EF1269" w:rsidRPr="006737DB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колективного</w:t>
            </w:r>
            <w:proofErr w:type="spellEnd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садівництва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6737DB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</w:t>
            </w:r>
          </w:p>
        </w:tc>
        <w:tc>
          <w:tcPr>
            <w:tcW w:w="7149" w:type="dxa"/>
          </w:tcPr>
          <w:p w:rsidR="00EF1269" w:rsidRPr="006737DB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городництва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7D1CED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7149" w:type="dxa"/>
          </w:tcPr>
          <w:p w:rsidR="00EF1269" w:rsidRPr="006737DB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дослідних</w:t>
            </w:r>
            <w:proofErr w:type="spellEnd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навчальних</w:t>
            </w:r>
            <w:proofErr w:type="spellEnd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цілей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7D1CED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7149" w:type="dxa"/>
          </w:tcPr>
          <w:p w:rsidR="00EF1269" w:rsidRPr="006737DB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інфраструктури</w:t>
            </w:r>
            <w:proofErr w:type="spellEnd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оптових</w:t>
            </w:r>
            <w:proofErr w:type="spellEnd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ринків</w:t>
            </w:r>
            <w:proofErr w:type="spellEnd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сільськогосподарської</w:t>
            </w:r>
            <w:proofErr w:type="spellEnd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продукції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7D1CED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7149" w:type="dxa"/>
          </w:tcPr>
          <w:p w:rsidR="00EF1269" w:rsidRPr="006737DB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іншого</w:t>
            </w:r>
            <w:proofErr w:type="spellEnd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сільськогосподарського</w:t>
            </w:r>
            <w:proofErr w:type="spellEnd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B02844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49" w:type="dxa"/>
          </w:tcPr>
          <w:p w:rsidR="00EF1269" w:rsidRPr="00B02844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Землі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житлової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забудови</w:t>
            </w:r>
            <w:proofErr w:type="spellEnd"/>
          </w:p>
        </w:tc>
        <w:tc>
          <w:tcPr>
            <w:tcW w:w="1666" w:type="dxa"/>
          </w:tcPr>
          <w:p w:rsidR="00EF1269" w:rsidRPr="00B02844" w:rsidRDefault="00EF1269" w:rsidP="00BB355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</w:t>
            </w:r>
          </w:p>
        </w:tc>
        <w:tc>
          <w:tcPr>
            <w:tcW w:w="7149" w:type="dxa"/>
          </w:tcPr>
          <w:p w:rsidR="00EF1269" w:rsidRPr="000D1F78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житлового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будинку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господарських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присадибна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ділянка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66" w:type="dxa"/>
          </w:tcPr>
          <w:p w:rsidR="00EF1269" w:rsidRPr="00B02844" w:rsidRDefault="00EF1269" w:rsidP="00BB355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</w:t>
            </w:r>
            <w:r w:rsidRPr="00B02844">
              <w:rPr>
                <w:rFonts w:ascii="Times New Roman" w:hAnsi="Times New Roman" w:cs="Times New Roman"/>
                <w:lang w:val="uk-UA"/>
              </w:rPr>
              <w:t>о 0,1 га – 3, понад 0,1 га - 5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02.2</w:t>
            </w:r>
          </w:p>
        </w:tc>
        <w:tc>
          <w:tcPr>
            <w:tcW w:w="7149" w:type="dxa"/>
          </w:tcPr>
          <w:p w:rsidR="00EF1269" w:rsidRPr="000D1F78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колективного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житлового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02.3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багатоквартирного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житлового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будинку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02.4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тимчасового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проживання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02.5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індивідуальних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гаражів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колективного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гаражного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іншої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житлової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забудови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B02844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49" w:type="dxa"/>
          </w:tcPr>
          <w:p w:rsidR="00EF1269" w:rsidRPr="00B02844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Землі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громадської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забудови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</w:t>
            </w: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9" w:type="dxa"/>
          </w:tcPr>
          <w:p w:rsidR="00EF1269" w:rsidRPr="000D1F78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державної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самоврядування</w:t>
            </w:r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03.2</w:t>
            </w:r>
          </w:p>
        </w:tc>
        <w:tc>
          <w:tcPr>
            <w:tcW w:w="7149" w:type="dxa"/>
          </w:tcPr>
          <w:p w:rsidR="00EF1269" w:rsidRPr="000D1F78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</w:t>
            </w:r>
          </w:p>
        </w:tc>
        <w:tc>
          <w:tcPr>
            <w:tcW w:w="7149" w:type="dxa"/>
          </w:tcPr>
          <w:p w:rsidR="00EF1269" w:rsidRPr="000D1F78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охорони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здоров'я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соціальної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9" w:type="dxa"/>
          </w:tcPr>
          <w:p w:rsidR="00EF1269" w:rsidRPr="0064262F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Аптеки, аптечні пункти</w:t>
            </w:r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9" w:type="dxa"/>
          </w:tcPr>
          <w:p w:rsidR="00EF1269" w:rsidRPr="0064262F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Ветеринарні клініки</w:t>
            </w:r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7149" w:type="dxa"/>
          </w:tcPr>
          <w:p w:rsidR="00EF1269" w:rsidRPr="000D1F78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громадських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релігійних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організацій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</w:t>
            </w: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49" w:type="dxa"/>
          </w:tcPr>
          <w:p w:rsidR="00EF1269" w:rsidRPr="000D1F78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культурно-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просвітницького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EF1269" w:rsidTr="00BB355E">
        <w:trPr>
          <w:trHeight w:val="422"/>
        </w:trPr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.6</w:t>
            </w:r>
          </w:p>
        </w:tc>
        <w:tc>
          <w:tcPr>
            <w:tcW w:w="7149" w:type="dxa"/>
          </w:tcPr>
          <w:p w:rsidR="00EF1269" w:rsidRPr="0064262F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торгівлі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крім:</w:t>
            </w:r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9" w:type="dxa"/>
          </w:tcPr>
          <w:p w:rsidR="00EF1269" w:rsidRPr="00B76533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533"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  <w:r w:rsidRPr="00B7653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76533">
              <w:rPr>
                <w:rFonts w:ascii="Times New Roman" w:hAnsi="Times New Roman" w:cs="Times New Roman"/>
                <w:color w:val="000000"/>
                <w:lang w:val="uk-UA"/>
              </w:rPr>
              <w:t>д</w:t>
            </w:r>
            <w:r w:rsidRPr="00B76533">
              <w:rPr>
                <w:rFonts w:ascii="Times New Roman" w:hAnsi="Times New Roman" w:cs="Times New Roman"/>
                <w:color w:val="000000"/>
              </w:rPr>
              <w:t xml:space="preserve">ля </w:t>
            </w:r>
            <w:proofErr w:type="spellStart"/>
            <w:r w:rsidRPr="00B76533">
              <w:rPr>
                <w:rFonts w:ascii="Times New Roman" w:hAnsi="Times New Roman" w:cs="Times New Roman"/>
                <w:color w:val="000000"/>
              </w:rPr>
              <w:t>організації</w:t>
            </w:r>
            <w:proofErr w:type="spellEnd"/>
            <w:r w:rsidRPr="00B7653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6533">
              <w:rPr>
                <w:rFonts w:ascii="Times New Roman" w:hAnsi="Times New Roman" w:cs="Times New Roman"/>
                <w:color w:val="000000"/>
              </w:rPr>
              <w:t>торгівлі</w:t>
            </w:r>
            <w:proofErr w:type="spellEnd"/>
            <w:r w:rsidRPr="00B7653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6533">
              <w:rPr>
                <w:rFonts w:ascii="Times New Roman" w:hAnsi="Times New Roman" w:cs="Times New Roman"/>
                <w:color w:val="000000"/>
              </w:rPr>
              <w:t>виключно</w:t>
            </w:r>
            <w:proofErr w:type="spellEnd"/>
            <w:r w:rsidRPr="00B7653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6533">
              <w:rPr>
                <w:rFonts w:ascii="Times New Roman" w:hAnsi="Times New Roman" w:cs="Times New Roman"/>
                <w:color w:val="000000"/>
              </w:rPr>
              <w:t>хлібобулочними</w:t>
            </w:r>
            <w:proofErr w:type="spellEnd"/>
            <w:r w:rsidRPr="00B76533">
              <w:rPr>
                <w:rFonts w:ascii="Times New Roman" w:hAnsi="Times New Roman" w:cs="Times New Roman"/>
                <w:color w:val="000000"/>
              </w:rPr>
              <w:t xml:space="preserve"> та </w:t>
            </w:r>
            <w:proofErr w:type="spellStart"/>
            <w:r w:rsidRPr="00B76533">
              <w:rPr>
                <w:rFonts w:ascii="Times New Roman" w:hAnsi="Times New Roman" w:cs="Times New Roman"/>
                <w:color w:val="000000"/>
              </w:rPr>
              <w:t>молочними</w:t>
            </w:r>
            <w:proofErr w:type="spellEnd"/>
            <w:r w:rsidRPr="00B7653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6533">
              <w:rPr>
                <w:rFonts w:ascii="Times New Roman" w:hAnsi="Times New Roman" w:cs="Times New Roman"/>
                <w:color w:val="000000"/>
              </w:rPr>
              <w:t>виробами</w:t>
            </w:r>
            <w:proofErr w:type="spellEnd"/>
            <w:r w:rsidRPr="00B76533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76533">
              <w:rPr>
                <w:rFonts w:ascii="Times New Roman" w:hAnsi="Times New Roman" w:cs="Times New Roman"/>
                <w:color w:val="000000"/>
              </w:rPr>
              <w:t>дитячим</w:t>
            </w:r>
            <w:proofErr w:type="spellEnd"/>
            <w:r w:rsidRPr="00B7653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6533">
              <w:rPr>
                <w:rFonts w:ascii="Times New Roman" w:hAnsi="Times New Roman" w:cs="Times New Roman"/>
                <w:color w:val="000000"/>
              </w:rPr>
              <w:t>харчуванням</w:t>
            </w:r>
            <w:proofErr w:type="spellEnd"/>
            <w:r w:rsidRPr="00B76533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76533">
              <w:rPr>
                <w:rFonts w:ascii="Times New Roman" w:hAnsi="Times New Roman" w:cs="Times New Roman"/>
                <w:color w:val="000000"/>
              </w:rPr>
              <w:t>овочевою</w:t>
            </w:r>
            <w:proofErr w:type="spellEnd"/>
            <w:r w:rsidRPr="00B7653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6533">
              <w:rPr>
                <w:rFonts w:ascii="Times New Roman" w:hAnsi="Times New Roman" w:cs="Times New Roman"/>
                <w:color w:val="000000"/>
              </w:rPr>
              <w:t>продукцією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9" w:type="dxa"/>
          </w:tcPr>
          <w:p w:rsidR="00EF1269" w:rsidRPr="00B76533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5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для розміщення об’єктів торгівлі та виготовлення  ювелірних виробів</w:t>
            </w:r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9" w:type="dxa"/>
          </w:tcPr>
          <w:p w:rsidR="00EF1269" w:rsidRPr="00B76533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5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для розміщення магазинів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B76533">
              <w:rPr>
                <w:rFonts w:ascii="Times New Roman" w:hAnsi="Times New Roman" w:cs="Times New Roman"/>
                <w:color w:val="000000"/>
              </w:rPr>
              <w:t xml:space="preserve"> салон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ів</w:t>
            </w:r>
            <w:proofErr w:type="spellEnd"/>
            <w:r w:rsidRPr="00B76533">
              <w:rPr>
                <w:rFonts w:ascii="Times New Roman" w:hAnsi="Times New Roman" w:cs="Times New Roman"/>
                <w:color w:val="000000"/>
              </w:rPr>
              <w:t xml:space="preserve"> та </w:t>
            </w:r>
            <w:proofErr w:type="spellStart"/>
            <w:r w:rsidRPr="00B76533">
              <w:rPr>
                <w:rFonts w:ascii="Times New Roman" w:hAnsi="Times New Roman" w:cs="Times New Roman"/>
                <w:color w:val="000000"/>
              </w:rPr>
              <w:t>виставков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их</w:t>
            </w:r>
            <w:proofErr w:type="spellEnd"/>
            <w:r w:rsidRPr="00B7653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6533">
              <w:rPr>
                <w:rFonts w:ascii="Times New Roman" w:hAnsi="Times New Roman" w:cs="Times New Roman"/>
                <w:color w:val="000000"/>
              </w:rPr>
              <w:t>майданчик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ів</w:t>
            </w:r>
            <w:proofErr w:type="spellEnd"/>
            <w:r w:rsidRPr="00B76533">
              <w:rPr>
                <w:rFonts w:ascii="Times New Roman" w:hAnsi="Times New Roman" w:cs="Times New Roman"/>
                <w:color w:val="000000"/>
              </w:rPr>
              <w:t xml:space="preserve"> по продажу </w:t>
            </w:r>
            <w:proofErr w:type="spellStart"/>
            <w:r w:rsidRPr="00B76533">
              <w:rPr>
                <w:rFonts w:ascii="Times New Roman" w:hAnsi="Times New Roman" w:cs="Times New Roman"/>
                <w:color w:val="000000"/>
              </w:rPr>
              <w:t>автомобілів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9" w:type="dxa"/>
          </w:tcPr>
          <w:p w:rsidR="00EF1269" w:rsidRPr="00B76533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5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для розміщення о</w:t>
            </w:r>
            <w:proofErr w:type="spellStart"/>
            <w:r w:rsidRPr="00B76533">
              <w:rPr>
                <w:rFonts w:ascii="Times New Roman" w:hAnsi="Times New Roman" w:cs="Times New Roman"/>
                <w:color w:val="000000"/>
              </w:rPr>
              <w:t>б׳єкт</w:t>
            </w:r>
            <w:r w:rsidRPr="00B76533">
              <w:rPr>
                <w:rFonts w:ascii="Times New Roman" w:hAnsi="Times New Roman" w:cs="Times New Roman"/>
                <w:color w:val="000000"/>
                <w:lang w:val="uk-UA"/>
              </w:rPr>
              <w:t>ів</w:t>
            </w:r>
            <w:proofErr w:type="spellEnd"/>
            <w:r w:rsidRPr="00B76533">
              <w:rPr>
                <w:rFonts w:ascii="Times New Roman" w:hAnsi="Times New Roman" w:cs="Times New Roman"/>
                <w:color w:val="000000"/>
              </w:rPr>
              <w:t xml:space="preserve"> з </w:t>
            </w:r>
            <w:proofErr w:type="spellStart"/>
            <w:r w:rsidRPr="00B76533">
              <w:rPr>
                <w:rFonts w:ascii="Times New Roman" w:hAnsi="Times New Roman" w:cs="Times New Roman"/>
                <w:color w:val="000000"/>
              </w:rPr>
              <w:t>торгівлі</w:t>
            </w:r>
            <w:proofErr w:type="spellEnd"/>
            <w:r w:rsidRPr="00B7653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6533">
              <w:rPr>
                <w:rFonts w:ascii="Times New Roman" w:hAnsi="Times New Roman" w:cs="Times New Roman"/>
                <w:color w:val="000000"/>
              </w:rPr>
              <w:t>нафтопродуктами</w:t>
            </w:r>
            <w:proofErr w:type="spellEnd"/>
            <w:r w:rsidRPr="00B76533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76533">
              <w:rPr>
                <w:rFonts w:ascii="Times New Roman" w:hAnsi="Times New Roman" w:cs="Times New Roman"/>
                <w:color w:val="000000"/>
              </w:rPr>
              <w:t>зжиженим</w:t>
            </w:r>
            <w:proofErr w:type="spellEnd"/>
            <w:r w:rsidRPr="00B76533">
              <w:rPr>
                <w:rFonts w:ascii="Times New Roman" w:hAnsi="Times New Roman" w:cs="Times New Roman"/>
                <w:color w:val="000000"/>
              </w:rPr>
              <w:t xml:space="preserve"> та </w:t>
            </w:r>
            <w:proofErr w:type="spellStart"/>
            <w:r w:rsidRPr="00B76533">
              <w:rPr>
                <w:rFonts w:ascii="Times New Roman" w:hAnsi="Times New Roman" w:cs="Times New Roman"/>
                <w:color w:val="000000"/>
              </w:rPr>
              <w:t>стислим</w:t>
            </w:r>
            <w:proofErr w:type="spellEnd"/>
            <w:r w:rsidRPr="00B76533">
              <w:rPr>
                <w:rFonts w:ascii="Times New Roman" w:hAnsi="Times New Roman" w:cs="Times New Roman"/>
                <w:color w:val="000000"/>
              </w:rPr>
              <w:t xml:space="preserve"> газом</w:t>
            </w:r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9" w:type="dxa"/>
          </w:tcPr>
          <w:p w:rsidR="00EF1269" w:rsidRPr="00B76533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533"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B76533">
              <w:rPr>
                <w:rFonts w:ascii="Times New Roman" w:hAnsi="Times New Roman" w:cs="Times New Roman"/>
                <w:color w:val="000000"/>
                <w:lang w:val="uk-UA"/>
              </w:rPr>
              <w:t xml:space="preserve">для розміщення </w:t>
            </w:r>
            <w:r w:rsidRPr="00B76533">
              <w:rPr>
                <w:rFonts w:ascii="Times New Roman" w:hAnsi="Times New Roman" w:cs="Times New Roman"/>
                <w:color w:val="000000"/>
              </w:rPr>
              <w:t xml:space="preserve">2-ох та </w:t>
            </w:r>
            <w:proofErr w:type="spellStart"/>
            <w:r w:rsidRPr="00B76533">
              <w:rPr>
                <w:rFonts w:ascii="Times New Roman" w:hAnsi="Times New Roman" w:cs="Times New Roman"/>
                <w:color w:val="000000"/>
              </w:rPr>
              <w:t>більше</w:t>
            </w:r>
            <w:proofErr w:type="spellEnd"/>
            <w:r w:rsidRPr="00B7653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6533">
              <w:rPr>
                <w:rFonts w:ascii="Times New Roman" w:hAnsi="Times New Roman" w:cs="Times New Roman"/>
                <w:color w:val="000000"/>
              </w:rPr>
              <w:t>поверхов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их</w:t>
            </w:r>
            <w:proofErr w:type="spellEnd"/>
            <w:r w:rsidRPr="00B76533">
              <w:rPr>
                <w:rFonts w:ascii="Times New Roman" w:hAnsi="Times New Roman" w:cs="Times New Roman"/>
                <w:color w:val="000000"/>
              </w:rPr>
              <w:t xml:space="preserve"> магазин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ів</w:t>
            </w:r>
            <w:proofErr w:type="spellEnd"/>
            <w:r w:rsidRPr="00B76533">
              <w:rPr>
                <w:rFonts w:ascii="Times New Roman" w:hAnsi="Times New Roman" w:cs="Times New Roman"/>
                <w:color w:val="000000"/>
              </w:rPr>
              <w:t>: торгово-</w:t>
            </w:r>
            <w:proofErr w:type="spellStart"/>
            <w:r w:rsidRPr="00B76533">
              <w:rPr>
                <w:rFonts w:ascii="Times New Roman" w:hAnsi="Times New Roman" w:cs="Times New Roman"/>
                <w:color w:val="000000"/>
              </w:rPr>
              <w:t>сервісні</w:t>
            </w:r>
            <w:proofErr w:type="spellEnd"/>
            <w:r w:rsidRPr="00B7653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6533">
              <w:rPr>
                <w:rFonts w:ascii="Times New Roman" w:hAnsi="Times New Roman" w:cs="Times New Roman"/>
                <w:color w:val="000000"/>
              </w:rPr>
              <w:t>комплекси</w:t>
            </w:r>
            <w:proofErr w:type="spellEnd"/>
            <w:r w:rsidRPr="00B76533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76533">
              <w:rPr>
                <w:rFonts w:ascii="Times New Roman" w:hAnsi="Times New Roman" w:cs="Times New Roman"/>
                <w:color w:val="000000"/>
              </w:rPr>
              <w:t>супермаркети</w:t>
            </w:r>
            <w:proofErr w:type="spellEnd"/>
            <w:r w:rsidRPr="00B76533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76533">
              <w:rPr>
                <w:rFonts w:ascii="Times New Roman" w:hAnsi="Times New Roman" w:cs="Times New Roman"/>
                <w:color w:val="000000"/>
              </w:rPr>
              <w:t>універмаги</w:t>
            </w:r>
            <w:proofErr w:type="spellEnd"/>
            <w:r w:rsidRPr="00B76533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76533">
              <w:rPr>
                <w:rFonts w:ascii="Times New Roman" w:hAnsi="Times New Roman" w:cs="Times New Roman"/>
                <w:color w:val="000000"/>
              </w:rPr>
              <w:t>магазини</w:t>
            </w:r>
            <w:proofErr w:type="spellEnd"/>
            <w:r w:rsidRPr="00B76533">
              <w:rPr>
                <w:rFonts w:ascii="Times New Roman" w:hAnsi="Times New Roman" w:cs="Times New Roman"/>
                <w:color w:val="000000"/>
              </w:rPr>
              <w:t xml:space="preserve"> на </w:t>
            </w:r>
            <w:proofErr w:type="spellStart"/>
            <w:r w:rsidRPr="00B76533">
              <w:rPr>
                <w:rFonts w:ascii="Times New Roman" w:hAnsi="Times New Roman" w:cs="Times New Roman"/>
                <w:color w:val="000000"/>
              </w:rPr>
              <w:t>території</w:t>
            </w:r>
            <w:proofErr w:type="spellEnd"/>
            <w:r w:rsidRPr="00B7653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6533">
              <w:rPr>
                <w:rFonts w:ascii="Times New Roman" w:hAnsi="Times New Roman" w:cs="Times New Roman"/>
                <w:color w:val="000000"/>
              </w:rPr>
              <w:t>міських</w:t>
            </w:r>
            <w:proofErr w:type="spellEnd"/>
            <w:r w:rsidRPr="00B7653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76533">
              <w:rPr>
                <w:rFonts w:ascii="Times New Roman" w:hAnsi="Times New Roman" w:cs="Times New Roman"/>
                <w:color w:val="000000"/>
              </w:rPr>
              <w:t>ринків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9" w:type="dxa"/>
          </w:tcPr>
          <w:p w:rsidR="00EF1269" w:rsidRPr="00B76533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765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</w:t>
            </w:r>
            <w:r w:rsidRPr="00B7653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ля розміщення торгових павільйонів, кіосків, магазинів</w:t>
            </w:r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9" w:type="dxa"/>
          </w:tcPr>
          <w:p w:rsidR="00EF1269" w:rsidRPr="00893B0F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93B0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-для розміщення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</w:t>
            </w:r>
            <w:proofErr w:type="spellStart"/>
            <w:r w:rsidRPr="00893B0F">
              <w:rPr>
                <w:rFonts w:ascii="Times New Roman" w:hAnsi="Times New Roman" w:cs="Times New Roman"/>
                <w:color w:val="000000"/>
              </w:rPr>
              <w:t>алон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ів</w:t>
            </w:r>
            <w:proofErr w:type="spellEnd"/>
            <w:r w:rsidRPr="00893B0F">
              <w:rPr>
                <w:rFonts w:ascii="Times New Roman" w:hAnsi="Times New Roman" w:cs="Times New Roman"/>
                <w:color w:val="000000"/>
              </w:rPr>
              <w:t>, пункт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ів</w:t>
            </w:r>
            <w:proofErr w:type="spellEnd"/>
            <w:r w:rsidRPr="00893B0F">
              <w:rPr>
                <w:rFonts w:ascii="Times New Roman" w:hAnsi="Times New Roman" w:cs="Times New Roman"/>
                <w:color w:val="000000"/>
              </w:rPr>
              <w:t xml:space="preserve"> та магазин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uk-UA"/>
              </w:rPr>
              <w:t>ів</w:t>
            </w:r>
            <w:proofErr w:type="spellEnd"/>
            <w:r w:rsidRPr="00893B0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3B0F">
              <w:rPr>
                <w:rFonts w:ascii="Times New Roman" w:hAnsi="Times New Roman" w:cs="Times New Roman"/>
                <w:color w:val="000000"/>
              </w:rPr>
              <w:t>мобільного</w:t>
            </w:r>
            <w:proofErr w:type="spellEnd"/>
            <w:r w:rsidRPr="00893B0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93B0F">
              <w:rPr>
                <w:rFonts w:ascii="Times New Roman" w:hAnsi="Times New Roman" w:cs="Times New Roman"/>
                <w:color w:val="000000"/>
              </w:rPr>
              <w:t>зв׳язку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EF1269" w:rsidTr="00BB355E">
        <w:tc>
          <w:tcPr>
            <w:tcW w:w="756" w:type="dxa"/>
          </w:tcPr>
          <w:p w:rsidR="00EF1269" w:rsidRPr="007D1CED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об'єктів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туристичної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інфраструктури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крім:</w:t>
            </w: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2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9" w:type="dxa"/>
          </w:tcPr>
          <w:p w:rsidR="00EF1269" w:rsidRPr="00893B0F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B0F"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893B0F">
              <w:rPr>
                <w:rFonts w:ascii="Times New Roman" w:hAnsi="Times New Roman" w:cs="Times New Roman"/>
                <w:color w:val="000000"/>
                <w:lang w:val="uk-UA"/>
              </w:rPr>
              <w:t>г</w:t>
            </w:r>
            <w:proofErr w:type="spellStart"/>
            <w:r w:rsidRPr="00893B0F">
              <w:rPr>
                <w:rFonts w:ascii="Times New Roman" w:hAnsi="Times New Roman" w:cs="Times New Roman"/>
                <w:color w:val="000000"/>
              </w:rPr>
              <w:t>отелі</w:t>
            </w:r>
            <w:proofErr w:type="spellEnd"/>
            <w:r w:rsidRPr="00893B0F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93B0F">
              <w:rPr>
                <w:rFonts w:ascii="Times New Roman" w:hAnsi="Times New Roman" w:cs="Times New Roman"/>
                <w:color w:val="000000"/>
              </w:rPr>
              <w:t>мотелі</w:t>
            </w:r>
            <w:proofErr w:type="spellEnd"/>
            <w:r w:rsidRPr="00893B0F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93B0F">
              <w:rPr>
                <w:rFonts w:ascii="Times New Roman" w:hAnsi="Times New Roman" w:cs="Times New Roman"/>
                <w:color w:val="000000"/>
              </w:rPr>
              <w:t>кемпінги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EF1269" w:rsidTr="00BB355E">
        <w:tc>
          <w:tcPr>
            <w:tcW w:w="756" w:type="dxa"/>
          </w:tcPr>
          <w:p w:rsidR="00EF1269" w:rsidRPr="00901B93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03.8</w:t>
            </w:r>
          </w:p>
        </w:tc>
        <w:tc>
          <w:tcPr>
            <w:tcW w:w="7149" w:type="dxa"/>
          </w:tcPr>
          <w:p w:rsidR="00EF1269" w:rsidRPr="00893B0F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громадського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крім:</w:t>
            </w:r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9" w:type="dxa"/>
          </w:tcPr>
          <w:p w:rsidR="00EF1269" w:rsidRPr="00893B0F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93B0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ресторанів, барів, кафе, пунктів швидкого харчування</w:t>
            </w:r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03.9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кредитно-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фінансових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03.10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ринкової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інфраструктури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03.11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науки</w:t>
            </w:r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комунального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03.13</w:t>
            </w:r>
          </w:p>
        </w:tc>
        <w:tc>
          <w:tcPr>
            <w:tcW w:w="7149" w:type="dxa"/>
          </w:tcPr>
          <w:p w:rsidR="00EF1269" w:rsidRPr="00901B93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побутового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крім:</w:t>
            </w:r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9" w:type="dxa"/>
          </w:tcPr>
          <w:p w:rsidR="00EF1269" w:rsidRPr="00901B93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01B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</w:t>
            </w:r>
            <w:proofErr w:type="spellStart"/>
            <w:r w:rsidRPr="00901B93">
              <w:rPr>
                <w:rFonts w:ascii="Times New Roman" w:hAnsi="Times New Roman" w:cs="Times New Roman"/>
                <w:color w:val="000000"/>
              </w:rPr>
              <w:t>ерукарні</w:t>
            </w:r>
            <w:proofErr w:type="spellEnd"/>
            <w:r w:rsidRPr="00901B93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01B93">
              <w:rPr>
                <w:rFonts w:ascii="Times New Roman" w:hAnsi="Times New Roman" w:cs="Times New Roman"/>
                <w:color w:val="000000"/>
              </w:rPr>
              <w:t>салони</w:t>
            </w:r>
            <w:proofErr w:type="spellEnd"/>
            <w:r w:rsidRPr="00901B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01B93">
              <w:rPr>
                <w:rFonts w:ascii="Times New Roman" w:hAnsi="Times New Roman" w:cs="Times New Roman"/>
                <w:color w:val="000000"/>
              </w:rPr>
              <w:t>краси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03.14</w:t>
            </w:r>
          </w:p>
        </w:tc>
        <w:tc>
          <w:tcPr>
            <w:tcW w:w="7149" w:type="dxa"/>
          </w:tcPr>
          <w:p w:rsidR="00EF1269" w:rsidRPr="000D1F78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постійної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ДСНС</w:t>
            </w:r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72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03.15</w:t>
            </w:r>
          </w:p>
        </w:tc>
        <w:tc>
          <w:tcPr>
            <w:tcW w:w="7149" w:type="dxa"/>
          </w:tcPr>
          <w:p w:rsidR="00EF1269" w:rsidRPr="004A753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інших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громадської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забудови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крім:</w:t>
            </w:r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9" w:type="dxa"/>
          </w:tcPr>
          <w:p w:rsidR="00EF1269" w:rsidRPr="004A753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A75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</w:t>
            </w:r>
            <w:r w:rsidRPr="004A75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інотеатрів, відео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4A75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залів, цирків, луна-парків, атракціонів</w:t>
            </w:r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9" w:type="dxa"/>
          </w:tcPr>
          <w:p w:rsidR="00EF1269" w:rsidRPr="00641596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159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сауни та лазні</w:t>
            </w:r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EF1269" w:rsidTr="00BB355E">
        <w:tc>
          <w:tcPr>
            <w:tcW w:w="756" w:type="dxa"/>
          </w:tcPr>
          <w:p w:rsidR="00EF1269" w:rsidRPr="00B02844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49" w:type="dxa"/>
          </w:tcPr>
          <w:p w:rsidR="00EF1269" w:rsidRPr="00B02844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Землі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природно-</w:t>
            </w: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заповідного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фонду</w:t>
            </w:r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B02844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49" w:type="dxa"/>
          </w:tcPr>
          <w:p w:rsidR="00EF1269" w:rsidRPr="00B02844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Землі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іншого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природоохоронного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призначення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B02844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149" w:type="dxa"/>
          </w:tcPr>
          <w:p w:rsidR="00EF1269" w:rsidRPr="00B02844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Землі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оздоровчого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землі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що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мають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природні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лікувальні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властивості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які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використовують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можуть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використовуватися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профілактики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захворювань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лікування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людей)</w:t>
            </w:r>
          </w:p>
        </w:tc>
        <w:tc>
          <w:tcPr>
            <w:tcW w:w="1666" w:type="dxa"/>
          </w:tcPr>
          <w:p w:rsidR="00EF1269" w:rsidRPr="004A7531" w:rsidRDefault="00EF1269" w:rsidP="00BB35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</w:t>
            </w:r>
          </w:p>
        </w:tc>
        <w:tc>
          <w:tcPr>
            <w:tcW w:w="7149" w:type="dxa"/>
          </w:tcPr>
          <w:p w:rsidR="00EF1269" w:rsidRPr="000D1F78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санаторно-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оздоровчих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розробки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родовищ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природних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лікувальних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06.3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інших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оздоровчих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цілей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EF1269" w:rsidTr="00BB355E">
        <w:tc>
          <w:tcPr>
            <w:tcW w:w="756" w:type="dxa"/>
          </w:tcPr>
          <w:p w:rsidR="00EF1269" w:rsidRPr="00B02844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49" w:type="dxa"/>
          </w:tcPr>
          <w:p w:rsidR="00EF1269" w:rsidRPr="00B02844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Землі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рекреаційного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призначення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</w:t>
            </w:r>
          </w:p>
        </w:tc>
        <w:tc>
          <w:tcPr>
            <w:tcW w:w="7149" w:type="dxa"/>
          </w:tcPr>
          <w:p w:rsidR="00EF1269" w:rsidRPr="000D1F78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об'єктів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рекреаційного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</w:t>
            </w:r>
          </w:p>
        </w:tc>
        <w:tc>
          <w:tcPr>
            <w:tcW w:w="7149" w:type="dxa"/>
          </w:tcPr>
          <w:p w:rsidR="00EF1269" w:rsidRPr="000D1F78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об'єктів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фізичної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культури і спорту</w:t>
            </w:r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індивідуального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дачного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07.4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колективного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дачного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B02844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49" w:type="dxa"/>
          </w:tcPr>
          <w:p w:rsidR="00EF1269" w:rsidRPr="00B02844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Землі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історико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-культурного </w:t>
            </w: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призначення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охорони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об'єктів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культурної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спадщини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музейних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іншого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історико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-культурного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B02844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7149" w:type="dxa"/>
          </w:tcPr>
          <w:p w:rsidR="00EF1269" w:rsidRPr="00B02844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Землі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лісогосподарського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призначення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F1269" w:rsidTr="00BB355E">
        <w:tc>
          <w:tcPr>
            <w:tcW w:w="756" w:type="dxa"/>
          </w:tcPr>
          <w:p w:rsidR="00EF1269" w:rsidRPr="001859AA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лісового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пов'язаних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ним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іншого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лісогосподарського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B02844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49" w:type="dxa"/>
          </w:tcPr>
          <w:p w:rsidR="00EF1269" w:rsidRPr="00B02844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Землі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водного фонду</w:t>
            </w:r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догляду за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водними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об'єктами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облаштування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догляду за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прибережними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захисними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смугами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догляду за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смугами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відведення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догляду за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гідротехнічними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іншими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водогосподарськими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спорудами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каналами</w:t>
            </w:r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10.5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догляду за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береговими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смугами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водних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шляхів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сінокосіння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10.7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рибогосподарських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потреб</w:t>
            </w:r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10.8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культурно-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оздоровчих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потреб,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рекреаційних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спортивних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туристичних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цілей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10.9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проведення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науково-дослідних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робіт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гідротехнічних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гідрометричних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лінійних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B02844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49" w:type="dxa"/>
          </w:tcPr>
          <w:p w:rsidR="00EF1269" w:rsidRPr="00B02844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Землі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промисловості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7149" w:type="dxa"/>
          </w:tcPr>
          <w:p w:rsidR="00EF1269" w:rsidRPr="00320BC3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основних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підсобних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допоміжних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переробної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машинобудівної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іншої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промисловості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крім:</w:t>
            </w:r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9" w:type="dxa"/>
          </w:tcPr>
          <w:p w:rsidR="00EF1269" w:rsidRPr="00320BC3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-складських приміщень</w:t>
            </w:r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EF1269" w:rsidTr="00BB355E">
        <w:tc>
          <w:tcPr>
            <w:tcW w:w="756" w:type="dxa"/>
          </w:tcPr>
          <w:p w:rsidR="00EF1269" w:rsidRPr="00E65BE0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149" w:type="dxa"/>
          </w:tcPr>
          <w:p w:rsidR="00EF1269" w:rsidRPr="00320BC3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40F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крім:</w:t>
            </w:r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9" w:type="dxa"/>
          </w:tcPr>
          <w:p w:rsidR="00EF1269" w:rsidRPr="00320BC3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-складських приміщень</w:t>
            </w:r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EF1269" w:rsidTr="00BB355E">
        <w:tc>
          <w:tcPr>
            <w:tcW w:w="756" w:type="dxa"/>
          </w:tcPr>
          <w:p w:rsidR="00EF1269" w:rsidRPr="00E65BE0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7149" w:type="dxa"/>
          </w:tcPr>
          <w:p w:rsidR="00EF1269" w:rsidRPr="00A40F3C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40F3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B02844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49" w:type="dxa"/>
          </w:tcPr>
          <w:p w:rsidR="00EF1269" w:rsidRPr="00B02844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Землі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транспорту</w:t>
            </w:r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залізничного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транспорту</w:t>
            </w:r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E65BE0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149" w:type="dxa"/>
          </w:tcPr>
          <w:p w:rsidR="00EF1269" w:rsidRPr="000D1F78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автомобільного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транспорту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дорожнього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EF1269" w:rsidTr="00BB355E">
        <w:tc>
          <w:tcPr>
            <w:tcW w:w="756" w:type="dxa"/>
          </w:tcPr>
          <w:p w:rsidR="00EF1269" w:rsidRPr="00E65BE0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об'єктів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трубопровідного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транспорту</w:t>
            </w:r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EF1269" w:rsidTr="00BB355E">
        <w:tc>
          <w:tcPr>
            <w:tcW w:w="756" w:type="dxa"/>
          </w:tcPr>
          <w:p w:rsidR="00EF1269" w:rsidRPr="00E65BE0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додаткових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транспортних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допоміжних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операцій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EF1269" w:rsidTr="00BB355E">
        <w:tc>
          <w:tcPr>
            <w:tcW w:w="756" w:type="dxa"/>
          </w:tcPr>
          <w:p w:rsidR="00EF1269" w:rsidRPr="00E65BE0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іншого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наземного транспорту</w:t>
            </w:r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874B0B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12.6</w:t>
            </w:r>
          </w:p>
        </w:tc>
        <w:tc>
          <w:tcPr>
            <w:tcW w:w="7149" w:type="dxa"/>
          </w:tcPr>
          <w:p w:rsidR="00EF1269" w:rsidRPr="00DA73C3" w:rsidRDefault="00EF1269" w:rsidP="00BB355E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/>
              </w:rPr>
            </w:pPr>
            <w:r w:rsidRPr="00874B0B">
              <w:rPr>
                <w:rStyle w:val="rvts82"/>
                <w:rFonts w:ascii="Times New Roman" w:hAnsi="Times New Roman" w:cs="Times New Roman"/>
              </w:rPr>
              <w:t xml:space="preserve">Для </w:t>
            </w:r>
            <w:proofErr w:type="spellStart"/>
            <w:r w:rsidRPr="00874B0B">
              <w:rPr>
                <w:rStyle w:val="rvts82"/>
                <w:rFonts w:ascii="Times New Roman" w:hAnsi="Times New Roman" w:cs="Times New Roman"/>
              </w:rPr>
              <w:t>розміщення</w:t>
            </w:r>
            <w:proofErr w:type="spellEnd"/>
            <w:r w:rsidRPr="00874B0B">
              <w:rPr>
                <w:rStyle w:val="rvts82"/>
                <w:rFonts w:ascii="Times New Roman" w:hAnsi="Times New Roman" w:cs="Times New Roman"/>
              </w:rPr>
              <w:t xml:space="preserve"> та </w:t>
            </w:r>
            <w:proofErr w:type="spellStart"/>
            <w:r w:rsidRPr="00874B0B">
              <w:rPr>
                <w:rStyle w:val="rvts82"/>
                <w:rFonts w:ascii="Times New Roman" w:hAnsi="Times New Roman" w:cs="Times New Roman"/>
              </w:rPr>
              <w:t>експлуатації</w:t>
            </w:r>
            <w:proofErr w:type="spellEnd"/>
            <w:r w:rsidRPr="00874B0B">
              <w:rPr>
                <w:rStyle w:val="rvts82"/>
                <w:rFonts w:ascii="Times New Roman" w:hAnsi="Times New Roman" w:cs="Times New Roman"/>
              </w:rPr>
              <w:t xml:space="preserve"> </w:t>
            </w:r>
            <w:proofErr w:type="spellStart"/>
            <w:r w:rsidRPr="00874B0B">
              <w:rPr>
                <w:rStyle w:val="rvts82"/>
                <w:rFonts w:ascii="Times New Roman" w:hAnsi="Times New Roman" w:cs="Times New Roman"/>
              </w:rPr>
              <w:t>об'єктів</w:t>
            </w:r>
            <w:proofErr w:type="spellEnd"/>
            <w:r w:rsidRPr="00874B0B">
              <w:rPr>
                <w:rStyle w:val="rvts82"/>
                <w:rFonts w:ascii="Times New Roman" w:hAnsi="Times New Roman" w:cs="Times New Roman"/>
              </w:rPr>
              <w:t xml:space="preserve"> </w:t>
            </w:r>
            <w:proofErr w:type="spellStart"/>
            <w:r w:rsidRPr="00874B0B">
              <w:rPr>
                <w:rStyle w:val="rvts82"/>
                <w:rFonts w:ascii="Times New Roman" w:hAnsi="Times New Roman" w:cs="Times New Roman"/>
              </w:rPr>
              <w:t>дорожнього</w:t>
            </w:r>
            <w:proofErr w:type="spellEnd"/>
            <w:r w:rsidRPr="00874B0B">
              <w:rPr>
                <w:rStyle w:val="rvts82"/>
                <w:rFonts w:ascii="Times New Roman" w:hAnsi="Times New Roman" w:cs="Times New Roman"/>
              </w:rPr>
              <w:t xml:space="preserve"> </w:t>
            </w:r>
            <w:proofErr w:type="spellStart"/>
            <w:r w:rsidRPr="00874B0B">
              <w:rPr>
                <w:rStyle w:val="rvts82"/>
                <w:rFonts w:ascii="Times New Roman" w:hAnsi="Times New Roman" w:cs="Times New Roman"/>
              </w:rPr>
              <w:t>сервісу</w:t>
            </w:r>
            <w:proofErr w:type="spellEnd"/>
            <w:r w:rsidRPr="00874B0B">
              <w:rPr>
                <w:rStyle w:val="rvts82"/>
                <w:rFonts w:ascii="Times New Roman" w:hAnsi="Times New Roman" w:cs="Times New Roman"/>
                <w:lang w:val="uk-UA"/>
              </w:rPr>
              <w:t xml:space="preserve"> (</w:t>
            </w:r>
            <w:proofErr w:type="spellStart"/>
            <w:r w:rsidRPr="00874B0B">
              <w:rPr>
                <w:rStyle w:val="rvts82"/>
                <w:rFonts w:ascii="Times New Roman" w:hAnsi="Times New Roman" w:cs="Times New Roman"/>
                <w:lang w:val="uk-UA"/>
              </w:rPr>
              <w:t>автомийки</w:t>
            </w:r>
            <w:proofErr w:type="spellEnd"/>
            <w:r w:rsidRPr="00874B0B">
              <w:rPr>
                <w:rStyle w:val="rvts82"/>
                <w:rFonts w:ascii="Times New Roman" w:hAnsi="Times New Roman" w:cs="Times New Roman"/>
                <w:lang w:val="uk-UA"/>
              </w:rPr>
              <w:t xml:space="preserve">, СТО та </w:t>
            </w:r>
            <w:proofErr w:type="spellStart"/>
            <w:r w:rsidRPr="00874B0B">
              <w:rPr>
                <w:rStyle w:val="rvts82"/>
                <w:rFonts w:ascii="Times New Roman" w:hAnsi="Times New Roman" w:cs="Times New Roman"/>
                <w:lang w:val="uk-UA"/>
              </w:rPr>
              <w:t>інш</w:t>
            </w:r>
            <w:proofErr w:type="spellEnd"/>
            <w:r w:rsidRPr="00874B0B">
              <w:rPr>
                <w:rStyle w:val="rvts82"/>
                <w:rFonts w:ascii="Times New Roman" w:hAnsi="Times New Roman" w:cs="Times New Roman"/>
                <w:lang w:val="uk-UA"/>
              </w:rPr>
              <w:t>.)</w:t>
            </w:r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EF1269" w:rsidTr="00BB355E">
        <w:tc>
          <w:tcPr>
            <w:tcW w:w="756" w:type="dxa"/>
          </w:tcPr>
          <w:p w:rsidR="00EF1269" w:rsidRPr="00B02844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49" w:type="dxa"/>
          </w:tcPr>
          <w:p w:rsidR="00EF1269" w:rsidRPr="00B02844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Землі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зв'язку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об'єктів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телекомунікацій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об'єктів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поштового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зв'язку</w:t>
            </w:r>
            <w:proofErr w:type="spellEnd"/>
          </w:p>
        </w:tc>
        <w:tc>
          <w:tcPr>
            <w:tcW w:w="1666" w:type="dxa"/>
          </w:tcPr>
          <w:p w:rsidR="00EF1269" w:rsidRPr="004A7531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A7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EF1269" w:rsidTr="00BB355E">
        <w:tc>
          <w:tcPr>
            <w:tcW w:w="756" w:type="dxa"/>
          </w:tcPr>
          <w:p w:rsidR="00EF1269" w:rsidRPr="00E65BE0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інших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технічних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засобів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зв'язку</w:t>
            </w:r>
            <w:proofErr w:type="spellEnd"/>
          </w:p>
        </w:tc>
        <w:tc>
          <w:tcPr>
            <w:tcW w:w="1666" w:type="dxa"/>
          </w:tcPr>
          <w:p w:rsidR="00EF1269" w:rsidRPr="001859AA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59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EF1269" w:rsidTr="00BB355E">
        <w:tc>
          <w:tcPr>
            <w:tcW w:w="756" w:type="dxa"/>
          </w:tcPr>
          <w:p w:rsidR="00EF1269" w:rsidRPr="00B02844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49" w:type="dxa"/>
          </w:tcPr>
          <w:p w:rsidR="00EF1269" w:rsidRPr="00B02844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Землі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енергетики</w:t>
            </w:r>
            <w:proofErr w:type="spellEnd"/>
          </w:p>
        </w:tc>
        <w:tc>
          <w:tcPr>
            <w:tcW w:w="1666" w:type="dxa"/>
          </w:tcPr>
          <w:p w:rsidR="00EF1269" w:rsidRPr="001859AA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об'єктів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енергогенеруючих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організацій</w:t>
            </w:r>
            <w:proofErr w:type="spellEnd"/>
          </w:p>
        </w:tc>
        <w:tc>
          <w:tcPr>
            <w:tcW w:w="1666" w:type="dxa"/>
          </w:tcPr>
          <w:p w:rsidR="00EF1269" w:rsidRPr="001859AA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59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7149" w:type="dxa"/>
          </w:tcPr>
          <w:p w:rsidR="00EF1269" w:rsidRPr="006D79E1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об'єктів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передачі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електричної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</w:p>
        </w:tc>
        <w:tc>
          <w:tcPr>
            <w:tcW w:w="1666" w:type="dxa"/>
          </w:tcPr>
          <w:p w:rsidR="00EF1269" w:rsidRPr="001859AA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59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B02844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149" w:type="dxa"/>
          </w:tcPr>
          <w:p w:rsidR="00EF1269" w:rsidRPr="00B02844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Землі</w:t>
            </w:r>
            <w:proofErr w:type="spellEnd"/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оборони</w:t>
            </w:r>
          </w:p>
        </w:tc>
        <w:tc>
          <w:tcPr>
            <w:tcW w:w="1666" w:type="dxa"/>
          </w:tcPr>
          <w:p w:rsidR="00EF1269" w:rsidRPr="001859AA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59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F1269" w:rsidTr="00BB355E">
        <w:tc>
          <w:tcPr>
            <w:tcW w:w="756" w:type="dxa"/>
          </w:tcPr>
          <w:p w:rsidR="00EF1269" w:rsidRPr="00B02844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8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149" w:type="dxa"/>
          </w:tcPr>
          <w:p w:rsidR="00EF1269" w:rsidRPr="004B6A27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Інше призначення</w:t>
            </w:r>
          </w:p>
        </w:tc>
        <w:tc>
          <w:tcPr>
            <w:tcW w:w="1666" w:type="dxa"/>
          </w:tcPr>
          <w:p w:rsidR="00EF1269" w:rsidRPr="001859AA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59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EF1269" w:rsidTr="00BB355E">
        <w:tc>
          <w:tcPr>
            <w:tcW w:w="756" w:type="dxa"/>
          </w:tcPr>
          <w:p w:rsidR="00EF1269" w:rsidRPr="00D76F9E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7149" w:type="dxa"/>
          </w:tcPr>
          <w:p w:rsidR="00EF1269" w:rsidRPr="001859AA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859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розміщення реклами</w:t>
            </w:r>
          </w:p>
        </w:tc>
        <w:tc>
          <w:tcPr>
            <w:tcW w:w="1666" w:type="dxa"/>
          </w:tcPr>
          <w:p w:rsidR="00EF1269" w:rsidRPr="001859AA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59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EF1269" w:rsidTr="00BB355E">
        <w:tc>
          <w:tcPr>
            <w:tcW w:w="756" w:type="dxa"/>
          </w:tcPr>
          <w:p w:rsidR="00EF1269" w:rsidRPr="00D76F9E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7149" w:type="dxa"/>
          </w:tcPr>
          <w:p w:rsidR="00EF1269" w:rsidRPr="001B6702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розміщення туристичного агентства та бюро подорожей</w:t>
            </w:r>
          </w:p>
        </w:tc>
        <w:tc>
          <w:tcPr>
            <w:tcW w:w="1666" w:type="dxa"/>
          </w:tcPr>
          <w:p w:rsidR="00EF1269" w:rsidRPr="001859AA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EF1269" w:rsidTr="00BB355E">
        <w:tc>
          <w:tcPr>
            <w:tcW w:w="756" w:type="dxa"/>
          </w:tcPr>
          <w:p w:rsidR="00EF1269" w:rsidRPr="00D76F9E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7149" w:type="dxa"/>
          </w:tcPr>
          <w:p w:rsidR="00EF1269" w:rsidRPr="007D1CED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розміщення будівлі суб’єктів підприємницької діяльності, що здійснюють діяльність у сфері інформатики та засобів масової інформації</w:t>
            </w:r>
          </w:p>
        </w:tc>
        <w:tc>
          <w:tcPr>
            <w:tcW w:w="1666" w:type="dxa"/>
          </w:tcPr>
          <w:p w:rsidR="00EF1269" w:rsidRPr="001859AA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59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EF1269" w:rsidTr="00BB355E">
        <w:tc>
          <w:tcPr>
            <w:tcW w:w="756" w:type="dxa"/>
          </w:tcPr>
          <w:p w:rsidR="00EF1269" w:rsidRPr="00D76F9E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7149" w:type="dxa"/>
          </w:tcPr>
          <w:p w:rsidR="00EF1269" w:rsidRPr="007D1CED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розміщення пунктів прийому лома, чорних та кольорових металів</w:t>
            </w:r>
          </w:p>
        </w:tc>
        <w:tc>
          <w:tcPr>
            <w:tcW w:w="1666" w:type="dxa"/>
          </w:tcPr>
          <w:p w:rsidR="00EF1269" w:rsidRPr="001859AA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EF1269" w:rsidTr="00BB355E">
        <w:tc>
          <w:tcPr>
            <w:tcW w:w="756" w:type="dxa"/>
          </w:tcPr>
          <w:p w:rsidR="00EF1269" w:rsidRPr="00D76F9E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7149" w:type="dxa"/>
          </w:tcPr>
          <w:p w:rsidR="00EF1269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розміщення адміністративних, офісних приміщень, будівлі, тощо при змішаній формі використання</w:t>
            </w:r>
          </w:p>
        </w:tc>
        <w:tc>
          <w:tcPr>
            <w:tcW w:w="1666" w:type="dxa"/>
          </w:tcPr>
          <w:p w:rsidR="00EF1269" w:rsidRPr="001859AA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59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EF1269" w:rsidTr="00BB355E">
        <w:tc>
          <w:tcPr>
            <w:tcW w:w="756" w:type="dxa"/>
          </w:tcPr>
          <w:p w:rsidR="00EF1269" w:rsidRPr="00D76F9E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7149" w:type="dxa"/>
          </w:tcPr>
          <w:p w:rsidR="00EF1269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розміщення об’єктів торгівлі сезонних, літніх торговельних майданчиків незалежно від пори року</w:t>
            </w:r>
          </w:p>
        </w:tc>
        <w:tc>
          <w:tcPr>
            <w:tcW w:w="1666" w:type="dxa"/>
          </w:tcPr>
          <w:p w:rsidR="00EF1269" w:rsidRPr="001859AA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EF1269" w:rsidTr="00BB355E">
        <w:tc>
          <w:tcPr>
            <w:tcW w:w="756" w:type="dxa"/>
          </w:tcPr>
          <w:p w:rsidR="00EF1269" w:rsidRPr="00D76F9E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7149" w:type="dxa"/>
          </w:tcPr>
          <w:p w:rsidR="00EF1269" w:rsidRDefault="00EF1269" w:rsidP="00BB35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Установи, юридичних та фізичних осіб, які здійснюють консультаційну та практичну діяльність у сфері права, бухгалтерського обліку, оподаткування, операцій з нерухомістю, букмекерські, нотаріальні контори, юридичні консультації, страхові компанії</w:t>
            </w:r>
          </w:p>
        </w:tc>
        <w:tc>
          <w:tcPr>
            <w:tcW w:w="1666" w:type="dxa"/>
          </w:tcPr>
          <w:p w:rsidR="00EF1269" w:rsidRPr="001859AA" w:rsidRDefault="00EF1269" w:rsidP="00BB35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</w:tbl>
    <w:p w:rsidR="00EF1269" w:rsidRPr="00AC37B0" w:rsidRDefault="00EF1269" w:rsidP="00EF1269">
      <w:pPr>
        <w:rPr>
          <w:lang w:val="uk-UA"/>
        </w:rPr>
      </w:pPr>
    </w:p>
    <w:p w:rsidR="005E4353" w:rsidRDefault="005E4353"/>
    <w:sectPr w:rsidR="005E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CAB"/>
    <w:rsid w:val="00552CAB"/>
    <w:rsid w:val="005E4353"/>
    <w:rsid w:val="008C4185"/>
    <w:rsid w:val="00EF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D3AB9"/>
  <w15:chartTrackingRefBased/>
  <w15:docId w15:val="{08A98B55-CAC5-4D99-ABF5-49B7C1271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1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82">
    <w:name w:val="rvts82"/>
    <w:basedOn w:val="a0"/>
    <w:rsid w:val="00EF12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earch.ligazakon.ua/l_doc2.nsf/link1/Z970280.htm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1448</Words>
  <Characters>8255</Characters>
  <Application>Microsoft Office Word</Application>
  <DocSecurity>0</DocSecurity>
  <Lines>68</Lines>
  <Paragraphs>19</Paragraphs>
  <ScaleCrop>false</ScaleCrop>
  <Company/>
  <LinksUpToDate>false</LinksUpToDate>
  <CharactersWithSpaces>9684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2018-02-08T12:07:00Z</dcterms:created>
  <dcterms:modified xsi:type="dcterms:W3CDTF">2018-02-09T08:56:00Z</dcterms:modified>
</cp:coreProperties>
</file>